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7E" w:rsidRDefault="00E119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0;width:459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47IgIAAB4EAAAOAAAAZHJzL2Uyb0RvYy54bWysU81u2zAMvg/YOwi6L3acZE2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" stroked="f">
            <v:textbox style="mso-fit-shape-to-text:t">
              <w:txbxContent>
                <w:p w:rsidR="00B0167E" w:rsidRPr="00F90EFA" w:rsidRDefault="00B0167E" w:rsidP="00B0167E">
                  <w:pPr>
                    <w:jc w:val="center"/>
                    <w:rPr>
                      <w:rFonts w:ascii="Algerian" w:hAnsi="Algerian"/>
                      <w:sz w:val="96"/>
                      <w:szCs w:val="96"/>
                    </w:rPr>
                  </w:pPr>
                  <w:r>
                    <w:rPr>
                      <w:rFonts w:ascii="Algerian" w:hAnsi="Algerian"/>
                      <w:sz w:val="96"/>
                      <w:szCs w:val="96"/>
                    </w:rPr>
                    <w:t>Stats</w:t>
                  </w:r>
                  <w:bookmarkStart w:id="0" w:name="_GoBack"/>
                  <w:bookmarkEnd w:id="0"/>
                </w:p>
                <w:p w:rsidR="00B0167E" w:rsidRDefault="00B0167E"/>
              </w:txbxContent>
            </v:textbox>
          </v:shape>
        </w:pict>
      </w:r>
    </w:p>
    <w:p w:rsidR="00B0167E" w:rsidRDefault="00B0167E"/>
    <w:p w:rsidR="00B0167E" w:rsidRDefault="00B0167E"/>
    <w:p w:rsidR="00B0167E" w:rsidRDefault="00B0167E"/>
    <w:p w:rsidR="00E4719C" w:rsidRDefault="00E4719C"/>
    <w:p w:rsidR="00E4719C" w:rsidRDefault="00E4719C"/>
    <w:p w:rsidR="00B0167E" w:rsidRDefault="00B0167E">
      <w:r>
        <w:rPr>
          <w:noProof/>
        </w:rPr>
        <w:drawing>
          <wp:inline distT="0" distB="0" distL="0" distR="0">
            <wp:extent cx="5876925" cy="3676650"/>
            <wp:effectExtent l="0" t="0" r="9525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0167E" w:rsidRDefault="00B0167E"/>
    <w:p w:rsidR="00B0167E" w:rsidRDefault="00E1198E">
      <w:r>
        <w:rPr>
          <w:noProof/>
        </w:rPr>
        <w:pict>
          <v:shape id="_x0000_s1027" type="#_x0000_t202" style="position:absolute;margin-left:-8.25pt;margin-top:3.75pt;width:471pt;height:2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" stroked="f">
            <v:textbox>
              <w:txbxContent>
                <w:p w:rsidR="00B0167E" w:rsidRPr="00E4719C" w:rsidRDefault="00B0167E" w:rsidP="00B0167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Stats refer to the base strength of a particular character attribute.</w:t>
                  </w:r>
                </w:p>
                <w:p w:rsidR="00B0167E" w:rsidRPr="00E4719C" w:rsidRDefault="00B0167E" w:rsidP="00B0167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Such attributes include:</w:t>
                  </w:r>
                </w:p>
                <w:p w:rsidR="00B0167E" w:rsidRPr="00E4719C" w:rsidRDefault="00B0167E" w:rsidP="00B0167E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Attack</w:t>
                  </w:r>
                </w:p>
                <w:p w:rsidR="00B0167E" w:rsidRPr="00E4719C" w:rsidRDefault="00B0167E" w:rsidP="00B0167E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Defense</w:t>
                  </w:r>
                </w:p>
                <w:p w:rsidR="00B0167E" w:rsidRPr="00E4719C" w:rsidRDefault="00B0167E" w:rsidP="00B0167E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Popularity</w:t>
                  </w:r>
                </w:p>
                <w:p w:rsidR="00B0167E" w:rsidRPr="00E4719C" w:rsidRDefault="00B0167E" w:rsidP="00B0167E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Social</w:t>
                  </w:r>
                </w:p>
                <w:p w:rsidR="00B0167E" w:rsidRPr="00E4719C" w:rsidRDefault="00B0167E" w:rsidP="00B0167E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Judgment</w:t>
                  </w:r>
                </w:p>
                <w:p w:rsidR="00E4719C" w:rsidRPr="00E4719C" w:rsidRDefault="00E4719C" w:rsidP="00E4719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>However, as the game progresses, more in-depth characteristics will be unlocked.</w:t>
                  </w:r>
                </w:p>
                <w:p w:rsidR="00E4719C" w:rsidRPr="00E4719C" w:rsidRDefault="00E4719C" w:rsidP="00E4719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 xml:space="preserve">Stats may be altered through use of weaponry, costume change, or status ailments. </w:t>
                  </w:r>
                </w:p>
                <w:p w:rsidR="00E4719C" w:rsidRPr="00E4719C" w:rsidRDefault="00E4719C" w:rsidP="00E4719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 xml:space="preserve">Stats should be altered in order to best fit the particular task at hand. </w:t>
                  </w:r>
                </w:p>
                <w:p w:rsidR="00E4719C" w:rsidRPr="00E4719C" w:rsidRDefault="00E4719C" w:rsidP="00E4719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man Old Style" w:hAnsi="Bookman Old Style"/>
                    </w:rPr>
                  </w:pPr>
                  <w:r w:rsidRPr="00E4719C">
                    <w:rPr>
                      <w:rFonts w:ascii="Bookman Old Style" w:hAnsi="Bookman Old Style"/>
                    </w:rPr>
                    <w:t xml:space="preserve">Current attributes can be viewed through accessing the main menu on the world map. Above is a sample stats map—characters and traits, however, vary contingent on progress through the game. </w:t>
                  </w:r>
                </w:p>
              </w:txbxContent>
            </v:textbox>
          </v:shape>
        </w:pict>
      </w:r>
    </w:p>
    <w:p w:rsidR="00B0167E" w:rsidRDefault="00B0167E"/>
    <w:p w:rsidR="00043668" w:rsidRDefault="00043668"/>
    <w:sectPr w:rsidR="00043668" w:rsidSect="00DA1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206"/>
    <w:multiLevelType w:val="hybridMultilevel"/>
    <w:tmpl w:val="B0203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34C5"/>
    <w:multiLevelType w:val="hybridMultilevel"/>
    <w:tmpl w:val="4C607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113F7"/>
    <w:multiLevelType w:val="hybridMultilevel"/>
    <w:tmpl w:val="35F68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B0167E"/>
    <w:rsid w:val="00043668"/>
    <w:rsid w:val="003A4597"/>
    <w:rsid w:val="00445D08"/>
    <w:rsid w:val="00B0167E"/>
    <w:rsid w:val="00DA15A3"/>
    <w:rsid w:val="00E1198E"/>
    <w:rsid w:val="00E4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67E"/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7E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1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67E"/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7E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1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4.8254228638086906E-2"/>
          <c:y val="4.4057617797775291E-2"/>
          <c:w val="0.78060057596967058"/>
          <c:h val="0.79032107287958875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Attack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YOU</c:v>
                </c:pt>
                <c:pt idx="1">
                  <c:v>PRINCESS PEACH</c:v>
                </c:pt>
                <c:pt idx="2">
                  <c:v>LARA CROFT</c:v>
                </c:pt>
                <c:pt idx="3">
                  <c:v>SAMUS ARAN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Defense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YOU</c:v>
                </c:pt>
                <c:pt idx="1">
                  <c:v>PRINCESS PEACH</c:v>
                </c:pt>
                <c:pt idx="2">
                  <c:v>LARA CROFT</c:v>
                </c:pt>
                <c:pt idx="3">
                  <c:v>SAMUS ARAN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0.8</c:v>
                </c:pt>
                <c:pt idx="1">
                  <c:v>4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Popularity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YOU</c:v>
                </c:pt>
                <c:pt idx="1">
                  <c:v>PRINCESS PEACH</c:v>
                </c:pt>
                <c:pt idx="2">
                  <c:v>LARA CROFT</c:v>
                </c:pt>
                <c:pt idx="3">
                  <c:v>SAMUS ARAN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Social 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YOU</c:v>
                </c:pt>
                <c:pt idx="1">
                  <c:v>PRINCESS PEACH</c:v>
                </c:pt>
                <c:pt idx="2">
                  <c:v>LARA CROFT</c:v>
                </c:pt>
                <c:pt idx="3">
                  <c:v>SAMUS ARAN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3.6</c:v>
                </c:pt>
                <c:pt idx="1">
                  <c:v>4</c:v>
                </c:pt>
                <c:pt idx="2">
                  <c:v>2.7</c:v>
                </c:pt>
                <c:pt idx="3">
                  <c:v>1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Judgement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YOU</c:v>
                </c:pt>
                <c:pt idx="1">
                  <c:v>PRINCESS PEACH</c:v>
                </c:pt>
                <c:pt idx="2">
                  <c:v>LARA CROFT</c:v>
                </c:pt>
                <c:pt idx="3">
                  <c:v>SAMUS ARAN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0">
                  <c:v>4.5</c:v>
                </c:pt>
                <c:pt idx="1">
                  <c:v>2.7</c:v>
                </c:pt>
                <c:pt idx="2">
                  <c:v>4.9000000000000004</c:v>
                </c:pt>
                <c:pt idx="3">
                  <c:v>2.2999999999999998</c:v>
                </c:pt>
              </c:numCache>
            </c:numRef>
          </c:val>
        </c:ser>
        <c:dLbls/>
        <c:axId val="178492544"/>
        <c:axId val="178494080"/>
      </c:barChart>
      <c:catAx>
        <c:axId val="178492544"/>
        <c:scaling>
          <c:orientation val="minMax"/>
        </c:scaling>
        <c:axPos val="b"/>
        <c:tickLblPos val="nextTo"/>
        <c:crossAx val="178494080"/>
        <c:crosses val="autoZero"/>
        <c:auto val="1"/>
        <c:lblAlgn val="ctr"/>
        <c:lblOffset val="100"/>
      </c:catAx>
      <c:valAx>
        <c:axId val="178494080"/>
        <c:scaling>
          <c:orientation val="minMax"/>
        </c:scaling>
        <c:axPos val="l"/>
        <c:majorGridlines/>
        <c:numFmt formatCode="General" sourceLinked="1"/>
        <c:tickLblPos val="nextTo"/>
        <c:crossAx val="178492544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iolanischool</cp:lastModifiedBy>
  <cp:revision>2</cp:revision>
  <dcterms:created xsi:type="dcterms:W3CDTF">2011-05-17T08:14:00Z</dcterms:created>
  <dcterms:modified xsi:type="dcterms:W3CDTF">2011-05-19T20:41:00Z</dcterms:modified>
</cp:coreProperties>
</file>